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  件</w:t>
      </w:r>
    </w:p>
    <w:p>
      <w:pPr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2020中国</w:t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44"/>
          <w:szCs w:val="44"/>
        </w:rPr>
        <w:t>郑州</w:t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44"/>
          <w:szCs w:val="44"/>
        </w:rPr>
        <w:t>国际塑料产业展览会参展回执</w:t>
      </w:r>
    </w:p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1342"/>
        <w:gridCol w:w="1339"/>
        <w:gridCol w:w="1580"/>
        <w:gridCol w:w="1176"/>
        <w:gridCol w:w="139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参展企业名称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展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产 品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展位信息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职务</w:t>
            </w:r>
          </w:p>
        </w:tc>
        <w:tc>
          <w:tcPr>
            <w:tcW w:w="26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展位面积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展位号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5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"/>
    <w:basedOn w:val="1"/>
    <w:link w:val="5"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2020-09-08T08:11:58Z</dcterms:created>
  <dc:creator>Administrator</dc:creator>
  <cp:lastModifiedBy>阿多</cp:lastModifiedBy>
  <dcterms:modified xsi:type="dcterms:W3CDTF">2020-09-08T08:12:39Z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