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  件</w:t>
      </w:r>
    </w:p>
    <w:p>
      <w:pPr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2021</w:t>
      </w:r>
      <w:r>
        <w:rPr>
          <w:rFonts w:hint="eastAsia" w:ascii="微软雅黑" w:hAnsi="微软雅黑" w:eastAsia="微软雅黑" w:cs="微软雅黑"/>
          <w:sz w:val="44"/>
          <w:szCs w:val="44"/>
        </w:rPr>
        <w:t>第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十六</w:t>
      </w:r>
      <w:r>
        <w:rPr>
          <w:rFonts w:hint="eastAsia" w:ascii="微软雅黑" w:hAnsi="微软雅黑" w:eastAsia="微软雅黑" w:cs="微软雅黑"/>
          <w:sz w:val="44"/>
          <w:szCs w:val="44"/>
        </w:rPr>
        <w:t>届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东亚国际食品</w:t>
      </w:r>
      <w:r>
        <w:rPr>
          <w:rFonts w:hint="eastAsia" w:ascii="微软雅黑" w:hAnsi="微软雅黑" w:eastAsia="微软雅黑" w:cs="微软雅黑"/>
          <w:sz w:val="44"/>
          <w:szCs w:val="44"/>
        </w:rPr>
        <w:t>交易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博览</w:t>
      </w:r>
      <w:r>
        <w:rPr>
          <w:rFonts w:hint="eastAsia" w:ascii="微软雅黑" w:hAnsi="微软雅黑" w:eastAsia="微软雅黑" w:cs="微软雅黑"/>
          <w:sz w:val="44"/>
          <w:szCs w:val="44"/>
        </w:rPr>
        <w:t>会参展回执</w:t>
      </w:r>
    </w:p>
    <w:bookmarkEnd w:id="0"/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7"/>
        <w:gridCol w:w="1342"/>
        <w:gridCol w:w="938"/>
        <w:gridCol w:w="1025"/>
        <w:gridCol w:w="956"/>
        <w:gridCol w:w="1176"/>
        <w:gridCol w:w="139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参展企业名称</w:t>
            </w: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展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产 品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展位信息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职务</w:t>
            </w:r>
          </w:p>
        </w:tc>
        <w:tc>
          <w:tcPr>
            <w:tcW w:w="26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特装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标装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广告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2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2021-03-23T10:34:37Z</dcterms:created>
  <dc:creator>Administrator</dc:creator>
  <cp:lastModifiedBy>阿多</cp:lastModifiedBy>
  <dcterms:modified xsi:type="dcterms:W3CDTF">2021-03-23T10:35:14Z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5D7268FD09874DBB9A1D2EEDFF8D32AE</vt:lpwstr>
  </property>
</Properties>
</file>