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拟认定2022年郑州市人工智能标杆企业名单</w:t>
      </w:r>
      <w:bookmarkEnd w:id="0"/>
    </w:p>
    <w:tbl>
      <w:tblPr>
        <w:tblStyle w:val="4"/>
        <w:tblW w:w="8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5010"/>
        <w:gridCol w:w="2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79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序号</w:t>
            </w:r>
          </w:p>
        </w:tc>
        <w:tc>
          <w:tcPr>
            <w:tcW w:w="501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单位</w:t>
            </w:r>
            <w:r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</w:rPr>
              <w:t>名称</w:t>
            </w:r>
          </w:p>
        </w:tc>
        <w:tc>
          <w:tcPr>
            <w:tcW w:w="241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79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5010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宇通客车股份有限公司</w:t>
            </w:r>
          </w:p>
        </w:tc>
        <w:tc>
          <w:tcPr>
            <w:tcW w:w="2417" w:type="dxa"/>
            <w:vAlign w:val="top"/>
          </w:tcPr>
          <w:p>
            <w:pPr>
              <w:widowControl w:val="0"/>
              <w:wordWrap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人工智能标杆企业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79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5010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郑州畅想高科股份有限公司</w:t>
            </w:r>
          </w:p>
        </w:tc>
        <w:tc>
          <w:tcPr>
            <w:tcW w:w="2417" w:type="dxa"/>
            <w:vAlign w:val="top"/>
          </w:tcPr>
          <w:p>
            <w:pPr>
              <w:widowControl w:val="0"/>
              <w:wordWrap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人工智能标杆企业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79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5010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shd w:val="clear" w:color="auto" w:fill="FFFFFF"/>
                <w:lang w:val="en-US" w:eastAsia="zh-CN"/>
              </w:rPr>
              <w:t>河南拓普计算机网络工程有限公司</w:t>
            </w:r>
          </w:p>
        </w:tc>
        <w:tc>
          <w:tcPr>
            <w:tcW w:w="2417" w:type="dxa"/>
            <w:vAlign w:val="top"/>
          </w:tcPr>
          <w:p>
            <w:pPr>
              <w:widowControl w:val="0"/>
              <w:wordWrap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人工智能标杆企业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79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4</w:t>
            </w:r>
          </w:p>
        </w:tc>
        <w:tc>
          <w:tcPr>
            <w:tcW w:w="5010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shd w:val="clear" w:color="auto" w:fill="FFFFFF"/>
                <w:lang w:val="en-US" w:eastAsia="zh-CN"/>
              </w:rPr>
              <w:t>河南华辰智控技术有限公司</w:t>
            </w:r>
          </w:p>
        </w:tc>
        <w:tc>
          <w:tcPr>
            <w:tcW w:w="2417" w:type="dxa"/>
            <w:vAlign w:val="top"/>
          </w:tcPr>
          <w:p>
            <w:pPr>
              <w:widowControl w:val="0"/>
              <w:wordWrap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人工智能标杆企业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79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5</w:t>
            </w:r>
          </w:p>
        </w:tc>
        <w:tc>
          <w:tcPr>
            <w:tcW w:w="5010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河南鑫安利安全科技股份有限公司</w:t>
            </w:r>
          </w:p>
        </w:tc>
        <w:tc>
          <w:tcPr>
            <w:tcW w:w="2417" w:type="dxa"/>
            <w:vAlign w:val="top"/>
          </w:tcPr>
          <w:p>
            <w:pPr>
              <w:widowControl w:val="0"/>
              <w:wordWrap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人工智能标杆企业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79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6</w:t>
            </w:r>
          </w:p>
        </w:tc>
        <w:tc>
          <w:tcPr>
            <w:tcW w:w="5010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河南海融软件有限公司</w:t>
            </w:r>
          </w:p>
        </w:tc>
        <w:tc>
          <w:tcPr>
            <w:tcW w:w="2417" w:type="dxa"/>
            <w:vAlign w:val="top"/>
          </w:tcPr>
          <w:p>
            <w:pPr>
              <w:widowControl w:val="0"/>
              <w:wordWrap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人工智能标杆企业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79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7</w:t>
            </w:r>
          </w:p>
        </w:tc>
        <w:tc>
          <w:tcPr>
            <w:tcW w:w="5010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光力科技股份有限公司</w:t>
            </w:r>
          </w:p>
        </w:tc>
        <w:tc>
          <w:tcPr>
            <w:tcW w:w="2417" w:type="dxa"/>
            <w:vAlign w:val="top"/>
          </w:tcPr>
          <w:p>
            <w:pPr>
              <w:widowControl w:val="0"/>
              <w:wordWrap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人工智能标杆企业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79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8</w:t>
            </w:r>
          </w:p>
        </w:tc>
        <w:tc>
          <w:tcPr>
            <w:tcW w:w="5010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郑州科慧科技股份有限公司</w:t>
            </w:r>
          </w:p>
        </w:tc>
        <w:tc>
          <w:tcPr>
            <w:tcW w:w="2417" w:type="dxa"/>
            <w:vAlign w:val="top"/>
          </w:tcPr>
          <w:p>
            <w:pPr>
              <w:widowControl w:val="0"/>
              <w:wordWrap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人工智能标杆企业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79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9</w:t>
            </w:r>
          </w:p>
        </w:tc>
        <w:tc>
          <w:tcPr>
            <w:tcW w:w="5010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河南中裕广恒科技股份有限公司</w:t>
            </w:r>
          </w:p>
        </w:tc>
        <w:tc>
          <w:tcPr>
            <w:tcW w:w="2417" w:type="dxa"/>
            <w:vAlign w:val="top"/>
          </w:tcPr>
          <w:p>
            <w:pPr>
              <w:widowControl w:val="0"/>
              <w:wordWrap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人工智能标杆企业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79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10</w:t>
            </w:r>
          </w:p>
        </w:tc>
        <w:tc>
          <w:tcPr>
            <w:tcW w:w="5010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郑州中业科技股份有限公司</w:t>
            </w:r>
          </w:p>
        </w:tc>
        <w:tc>
          <w:tcPr>
            <w:tcW w:w="2417" w:type="dxa"/>
            <w:vAlign w:val="top"/>
          </w:tcPr>
          <w:p>
            <w:pPr>
              <w:widowControl w:val="0"/>
              <w:wordWrap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人工智能标杆企业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79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11</w:t>
            </w:r>
          </w:p>
        </w:tc>
        <w:tc>
          <w:tcPr>
            <w:tcW w:w="5010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郑州森鹏电子技术股份有限公司</w:t>
            </w:r>
          </w:p>
        </w:tc>
        <w:tc>
          <w:tcPr>
            <w:tcW w:w="2417" w:type="dxa"/>
            <w:vAlign w:val="top"/>
          </w:tcPr>
          <w:p>
            <w:pPr>
              <w:widowControl w:val="0"/>
              <w:wordWrap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人工智能标杆企业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79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12</w:t>
            </w:r>
          </w:p>
        </w:tc>
        <w:tc>
          <w:tcPr>
            <w:tcW w:w="5010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河南八六三软件股份有限公司</w:t>
            </w:r>
          </w:p>
        </w:tc>
        <w:tc>
          <w:tcPr>
            <w:tcW w:w="2417" w:type="dxa"/>
            <w:vAlign w:val="top"/>
          </w:tcPr>
          <w:p>
            <w:pPr>
              <w:widowControl w:val="0"/>
              <w:wordWrap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人工智能标杆企业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79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13</w:t>
            </w:r>
          </w:p>
        </w:tc>
        <w:tc>
          <w:tcPr>
            <w:tcW w:w="5010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shd w:val="clear" w:color="auto" w:fill="FFFFFF"/>
                <w:lang w:val="en-US" w:eastAsia="zh-CN"/>
              </w:rPr>
              <w:t>河南众诚信息科技股份有限公司</w:t>
            </w:r>
          </w:p>
        </w:tc>
        <w:tc>
          <w:tcPr>
            <w:tcW w:w="2417" w:type="dxa"/>
            <w:vAlign w:val="top"/>
          </w:tcPr>
          <w:p>
            <w:pPr>
              <w:widowControl w:val="0"/>
              <w:wordWrap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人工智能标杆企业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79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14</w:t>
            </w:r>
          </w:p>
        </w:tc>
        <w:tc>
          <w:tcPr>
            <w:tcW w:w="5010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东方世纪科技股份有限公司</w:t>
            </w:r>
          </w:p>
        </w:tc>
        <w:tc>
          <w:tcPr>
            <w:tcW w:w="2417" w:type="dxa"/>
            <w:vAlign w:val="top"/>
          </w:tcPr>
          <w:p>
            <w:pPr>
              <w:widowControl w:val="0"/>
              <w:wordWrap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人工智能标杆企业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79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15</w:t>
            </w:r>
          </w:p>
        </w:tc>
        <w:tc>
          <w:tcPr>
            <w:tcW w:w="5010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新开普电子股份有限公司</w:t>
            </w:r>
          </w:p>
        </w:tc>
        <w:tc>
          <w:tcPr>
            <w:tcW w:w="2417" w:type="dxa"/>
            <w:vAlign w:val="top"/>
          </w:tcPr>
          <w:p>
            <w:pPr>
              <w:widowControl w:val="0"/>
              <w:wordWrap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人工智能标杆企业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79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16</w:t>
            </w:r>
          </w:p>
        </w:tc>
        <w:tc>
          <w:tcPr>
            <w:tcW w:w="5010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河南力安测控科技有限公司</w:t>
            </w:r>
          </w:p>
        </w:tc>
        <w:tc>
          <w:tcPr>
            <w:tcW w:w="2417" w:type="dxa"/>
            <w:vAlign w:val="top"/>
          </w:tcPr>
          <w:p>
            <w:pPr>
              <w:widowControl w:val="0"/>
              <w:wordWrap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人工智能标杆企业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79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17</w:t>
            </w:r>
          </w:p>
        </w:tc>
        <w:tc>
          <w:tcPr>
            <w:tcW w:w="5010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shd w:val="clear" w:color="auto" w:fill="FFFFFF"/>
              </w:rPr>
              <w:t>河南讯飞人工智能科技有限公司</w:t>
            </w:r>
          </w:p>
        </w:tc>
        <w:tc>
          <w:tcPr>
            <w:tcW w:w="2417" w:type="dxa"/>
            <w:vAlign w:val="top"/>
          </w:tcPr>
          <w:p>
            <w:pPr>
              <w:widowControl w:val="0"/>
              <w:wordWrap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人工智能标杆企业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79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18</w:t>
            </w:r>
          </w:p>
        </w:tc>
        <w:tc>
          <w:tcPr>
            <w:tcW w:w="5010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郑州恩普特科技股份有限公司</w:t>
            </w:r>
          </w:p>
        </w:tc>
        <w:tc>
          <w:tcPr>
            <w:tcW w:w="2417" w:type="dxa"/>
            <w:vAlign w:val="top"/>
          </w:tcPr>
          <w:p>
            <w:pPr>
              <w:widowControl w:val="0"/>
              <w:wordWrap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人工智能标杆企业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NGE4ZDRjZTdkZjVlZWY3NWE0MTk3NmI1NzVlMDUifQ=="/>
  </w:docVars>
  <w:rsids>
    <w:rsidRoot w:val="00000000"/>
    <w:rsid w:val="4D59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ind w:left="120" w:firstLine="420" w:firstLineChars="100"/>
      <w:textAlignment w:val="baseline"/>
    </w:pPr>
    <w:rPr>
      <w:rFonts w:ascii="宋体" w:hAnsi="宋体" w:cs="黑体"/>
      <w:sz w:val="32"/>
      <w:szCs w:val="32"/>
      <w:lang w:val="zh-CN" w:bidi="zh-CN"/>
    </w:rPr>
  </w:style>
  <w:style w:type="paragraph" w:customStyle="1" w:styleId="3">
    <w:name w:val="BodyText"/>
    <w:basedOn w:val="1"/>
    <w:qFormat/>
    <w:uiPriority w:val="0"/>
    <w:pPr>
      <w:ind w:left="120"/>
    </w:pPr>
    <w:rPr>
      <w:rFonts w:ascii="宋体" w:hAnsi="宋体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2022-10-31T06:52:47Z</dcterms:created>
  <dc:creator>Administrator</dc:creator>
  <cp:lastModifiedBy>Administrator</cp:lastModifiedBy>
  <dcterms:modified xsi:type="dcterms:W3CDTF">2022-10-31T06:53:22Z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7E9386621544449E9AB3C7374DD2790C</vt:lpwstr>
  </property>
</Properties>
</file>