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  件</w:t>
      </w:r>
    </w:p>
    <w:tbl>
      <w:tblPr>
        <w:tblStyle w:val="7"/>
        <w:tblW w:w="8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00"/>
        <w:gridCol w:w="5615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郑州市先进制造业产业链“链主”企业拟认定名单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产业链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郑州煤矿机械集团股份有限公司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中铁工程装备集团有限公司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河南黎明重工科技股份有限公司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郑州机械研究所有限公司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河南航天液压气动技术有限公司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郑州日产汽车有限公司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广州风神汽车有限公司郑州分公司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上海汽车集团股份有限公司乘用车郑州分公司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郑州宇通重工有限公司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鸿富锦精密电子（郑州）有限公司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富联精密电子（郑州）有限公司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超聚变数字技术有限公司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紫光计算机科技有限公司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智能终端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新开普电子股份有限公司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思念食品（河南）有限公司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河南全惠食品有限公司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白象食品股份有限公司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郑州太古可口可乐饮料有限公司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郑州千味央厨食品股份有限公司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河南润弘制药股份有限公司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遂成药业股份有限公司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郑州安图生物工程股份有限公司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河南逸祥卫生科技有限公司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河南太龙药业股份有限公司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河南四方达超硬材料股份有限公司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郑州磨料磨具磨削研究所有限公司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郑州恒天铜业有限公司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河南新昌电工科技有限公司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河南恒星科技股份有限公司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郑州瑞泰耐火科技有限公司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郑州圣莱特空心微珠新材料有限公司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铝加工制品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河南明晟新材料科技有限公司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铝加工制品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河南中孚高精铝材有限公司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铝加工制品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河南永通铝业有限公司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铝加工制品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河南艾锐海新材料有限公司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铝加工制品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河南万达铝业有限公司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铝加工制品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河南鑫泰铝业有限公司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铝加工制品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河南恒美铝业有限公司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铝加工制品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中铝郑州有色金属研究院有限公司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格力电器（郑州）有限公司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郑州佛光发电设备股份有限公司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河南康宁特环保科技股份有限公司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河南黎明重工科技股份有限公司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服装家居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郑州云顶服饰有限公司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服装家居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郑州市娅丽达服饰有限公司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服装家居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郑州大信家居有限公司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元宇宙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河南恒茂创远科技股份有限公司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元宇宙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郑州捷安高科股份有限公司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元宇宙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河南众诚信息科技股份有限公司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郑州阿帕斯数云信息科技有限公司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郑州畅想高科股份有限公司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中国船舶集团有限公司第七一三研究所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智能传感器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新天科技股份有限公司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智能传感器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汉威科技集团股份有限公司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智能传感器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郑州安然测控技术股份有限公司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氢燃料电池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氢燃料电池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正星科技股份有限公司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郑州时空隧道信息技术有限公司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河南中钢网科技集团股份有限公司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郑州信大捷安信息技术股份有限公司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河南夺冠互动网络科技有限公司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河南八六三软件股份有限公司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国机工业互联网研究院（河南）有限公司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default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ZmFjM2M5MmJhMDEyYmM4YWMxZTQyNzkzMWFmZjkifQ=="/>
  </w:docVars>
  <w:rsids>
    <w:rsidRoot w:val="39FA0E97"/>
    <w:rsid w:val="01DA0EB9"/>
    <w:rsid w:val="02B022E7"/>
    <w:rsid w:val="0BA85D5D"/>
    <w:rsid w:val="0C381CAA"/>
    <w:rsid w:val="0F19203C"/>
    <w:rsid w:val="1D590A76"/>
    <w:rsid w:val="1E8A3632"/>
    <w:rsid w:val="2DF66055"/>
    <w:rsid w:val="2F104DB2"/>
    <w:rsid w:val="39FA0E97"/>
    <w:rsid w:val="42ED577C"/>
    <w:rsid w:val="43B622EA"/>
    <w:rsid w:val="453D01B6"/>
    <w:rsid w:val="491253EE"/>
    <w:rsid w:val="4D6A2190"/>
    <w:rsid w:val="553B7BE4"/>
    <w:rsid w:val="55410DBD"/>
    <w:rsid w:val="6928568D"/>
    <w:rsid w:val="6B1B42E7"/>
    <w:rsid w:val="76AF62D5"/>
    <w:rsid w:val="795FFCFD"/>
    <w:rsid w:val="87F08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hint="default" w:ascii="仿宋_GB2312" w:hAnsi="仿宋_GB2312" w:eastAsia="仿宋_GB2312" w:cstheme="minorBidi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jc w:val="center"/>
      <w:outlineLvl w:val="9"/>
    </w:pPr>
    <w:rPr>
      <w:rFonts w:ascii="方正小标宋简体" w:hAnsi="方正小标宋简体" w:eastAsia="方正小标宋简体" w:cs="Arial"/>
      <w:sz w:val="44"/>
      <w:szCs w:val="40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outlineLvl w:val="1"/>
    </w:pPr>
    <w:rPr>
      <w:rFonts w:ascii="楷体_GB2312" w:hAnsi="楷体_GB2312" w:eastAsia="楷体_GB2312" w:cs="Arial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pPr>
      <w:spacing w:after="120"/>
    </w:pPr>
    <w:rPr>
      <w:rFonts w:eastAsia="宋体"/>
      <w:sz w:val="21"/>
    </w:rPr>
  </w:style>
  <w:style w:type="paragraph" w:styleId="5">
    <w:name w:val="index 6"/>
    <w:basedOn w:val="1"/>
    <w:next w:val="1"/>
    <w:unhideWhenUsed/>
    <w:qFormat/>
    <w:uiPriority w:val="99"/>
    <w:pPr>
      <w:ind w:firstLine="627" w:firstLineChars="196"/>
    </w:pPr>
    <w:rPr>
      <w:rFonts w:ascii="仿宋" w:hAnsi="仿宋" w:eastAsia="仿宋" w:cs="仿宋"/>
      <w:sz w:val="32"/>
      <w:szCs w:val="32"/>
    </w:rPr>
  </w:style>
  <w:style w:type="paragraph" w:styleId="6">
    <w:name w:val="Title"/>
    <w:basedOn w:val="1"/>
    <w:next w:val="1"/>
    <w:link w:val="10"/>
    <w:qFormat/>
    <w:uiPriority w:val="0"/>
    <w:pPr>
      <w:contextualSpacing/>
      <w:jc w:val="center"/>
    </w:pPr>
    <w:rPr>
      <w:rFonts w:ascii="方正小标宋简体" w:hAnsi="方正小标宋简体" w:eastAsia="方正小标宋简体"/>
      <w:sz w:val="44"/>
      <w:szCs w:val="48"/>
    </w:rPr>
  </w:style>
  <w:style w:type="character" w:customStyle="1" w:styleId="9">
    <w:name w:val="Heading 1 Char"/>
    <w:basedOn w:val="8"/>
    <w:link w:val="3"/>
    <w:qFormat/>
    <w:uiPriority w:val="9"/>
    <w:rPr>
      <w:rFonts w:ascii="方正小标宋简体" w:hAnsi="方正小标宋简体" w:eastAsia="方正小标宋简体" w:cs="Arial"/>
      <w:sz w:val="44"/>
      <w:szCs w:val="40"/>
    </w:rPr>
  </w:style>
  <w:style w:type="character" w:customStyle="1" w:styleId="10">
    <w:name w:val="Title Char"/>
    <w:basedOn w:val="8"/>
    <w:link w:val="6"/>
    <w:qFormat/>
    <w:uiPriority w:val="10"/>
    <w:rPr>
      <w:rFonts w:ascii="方正小标宋简体" w:hAnsi="方正小标宋简体" w:eastAsia="方正小标宋简体"/>
      <w:sz w:val="44"/>
      <w:szCs w:val="48"/>
    </w:rPr>
  </w:style>
  <w:style w:type="character" w:customStyle="1" w:styleId="11">
    <w:name w:val="Heading 2 Char"/>
    <w:basedOn w:val="8"/>
    <w:link w:val="4"/>
    <w:qFormat/>
    <w:uiPriority w:val="9"/>
    <w:rPr>
      <w:rFonts w:ascii="楷体_GB2312" w:hAnsi="楷体_GB2312" w:eastAsia="楷体_GB2312" w:cs="Arial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2023-09-26T15:03:00Z</dcterms:created>
  <dc:creator>WPS_1642147639</dc:creator>
  <cp:lastModifiedBy>greatwall</cp:lastModifiedBy>
  <dcterms:modified xsi:type="dcterms:W3CDTF">2023-09-26T15:55:29Z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5CE5D8E1EF234644ACBA41FC8F598E6E_11</vt:lpwstr>
  </property>
</Properties>
</file>