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autoSpaceDN w:val="0"/>
        <w:spacing w:line="7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  <w:lang w:bidi="ar"/>
        </w:rPr>
        <w:t>附件4</w:t>
      </w:r>
    </w:p>
    <w:p>
      <w:pPr>
        <w:autoSpaceDN w:val="0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  <w:t>年郑州市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 w:bidi="ar"/>
        </w:rPr>
        <w:t>制造业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bidi="ar"/>
        </w:rPr>
        <w:t>数字化服务商推荐汇总表</w:t>
      </w:r>
    </w:p>
    <w:p>
      <w:pPr>
        <w:autoSpaceDN w:val="0"/>
        <w:jc w:val="left"/>
        <w:rPr>
          <w:rFonts w:eastAsia="方正楷体_GBK"/>
        </w:rPr>
      </w:pPr>
      <w:r>
        <w:rPr>
          <w:rFonts w:eastAsia="方正楷体_GBK"/>
          <w:sz w:val="24"/>
          <w:szCs w:val="24"/>
        </w:rPr>
        <w:t>推荐单位（盖章）：                                                                     日期：    年   月 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3013"/>
        <w:gridCol w:w="2013"/>
        <w:gridCol w:w="2736"/>
        <w:gridCol w:w="198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tblHeader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序号</w:t>
            </w: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单位名称</w:t>
            </w: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申报方向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  <w:lang w:bidi="ar"/>
              </w:rPr>
              <w:t>应用场景</w:t>
            </w: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联系人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  <w:lang w:bidi="ar"/>
              </w:rPr>
              <w:t>联系电话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3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N w:val="0"/>
              <w:spacing w:line="760" w:lineRule="exact"/>
              <w:rPr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kMGZiMDU1ZjdjYWRiZTAxMzY4ODkxM2YyNTdjNDYifQ=="/>
  </w:docVars>
  <w:rsids>
    <w:rsidRoot w:val="00000000"/>
    <w:rsid w:val="067D162C"/>
    <w:rsid w:val="1E2E3FC6"/>
    <w:rsid w:val="301D3E35"/>
    <w:rsid w:val="69163F81"/>
    <w:rsid w:val="6924273E"/>
    <w:rsid w:val="FD9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 Char Char Char Char Char 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60</Characters>
  <Lines>0</Lines>
  <Paragraphs>0</Paragraphs>
  <TotalTime>0</TotalTime>
  <ScaleCrop>false</ScaleCrop>
  <LinksUpToDate>false</LinksUpToDate>
  <CharactersWithSpaces>139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2022-08-10T11:02:00Z</dcterms:created>
  <dc:creator>Administrator</dc:creator>
  <cp:lastModifiedBy>greatwall</cp:lastModifiedBy>
  <dcterms:modified xsi:type="dcterms:W3CDTF">2023-07-11T08:38:19Z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A9EEC662A9CC4107AE508DA39FEDE7CF_12</vt:lpwstr>
  </property>
</Properties>
</file>